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DC4" w:rsidRPr="0020636C" w:rsidRDefault="00015DC4" w:rsidP="00015DC4">
      <w:pPr>
        <w:spacing w:after="0"/>
        <w:jc w:val="center"/>
        <w:rPr>
          <w:rFonts w:ascii="Garamond" w:hAnsi="Garamond"/>
          <w:sz w:val="28"/>
          <w:szCs w:val="28"/>
          <w:lang w:eastAsia="fr-FR"/>
        </w:rPr>
      </w:pPr>
      <w:bookmarkStart w:id="0" w:name="_GoBack"/>
      <w:bookmarkEnd w:id="0"/>
      <w:r w:rsidRPr="0020636C">
        <w:rPr>
          <w:rFonts w:ascii="Garamond" w:hAnsi="Garamond"/>
          <w:sz w:val="28"/>
          <w:szCs w:val="28"/>
          <w:lang w:eastAsia="fr-FR"/>
        </w:rPr>
        <w:t xml:space="preserve">ANNEXE B : </w:t>
      </w:r>
      <w:r>
        <w:rPr>
          <w:rFonts w:ascii="Garamond" w:hAnsi="Garamond"/>
          <w:sz w:val="28"/>
          <w:szCs w:val="28"/>
          <w:lang w:eastAsia="fr-FR"/>
        </w:rPr>
        <w:t>Cadre Logique</w:t>
      </w:r>
    </w:p>
    <w:p w:rsidR="00015DC4" w:rsidRPr="005F6D49" w:rsidRDefault="00015DC4" w:rsidP="00015DC4">
      <w:pPr>
        <w:spacing w:after="0"/>
        <w:rPr>
          <w:rFonts w:ascii="Garamond" w:hAnsi="Garamond"/>
          <w:lang w:eastAsia="fr-FR"/>
        </w:rPr>
      </w:pPr>
    </w:p>
    <w:p w:rsidR="00015DC4" w:rsidRPr="005F6D49" w:rsidRDefault="00015DC4" w:rsidP="00015DC4">
      <w:pPr>
        <w:spacing w:after="0"/>
        <w:rPr>
          <w:rFonts w:ascii="Garamond" w:hAnsi="Garamond"/>
          <w:lang w:eastAsia="fr-FR"/>
        </w:rPr>
      </w:pPr>
    </w:p>
    <w:tbl>
      <w:tblPr>
        <w:tblStyle w:val="Grilledutableau6"/>
        <w:tblW w:w="5000" w:type="pct"/>
        <w:tblLook w:val="04A0" w:firstRow="1" w:lastRow="0" w:firstColumn="1" w:lastColumn="0" w:noHBand="0" w:noVBand="1"/>
      </w:tblPr>
      <w:tblGrid>
        <w:gridCol w:w="1260"/>
        <w:gridCol w:w="1927"/>
        <w:gridCol w:w="1820"/>
        <w:gridCol w:w="1820"/>
        <w:gridCol w:w="2461"/>
      </w:tblGrid>
      <w:tr w:rsidR="00015DC4" w:rsidRPr="005F6D49" w:rsidTr="004A0999">
        <w:trPr>
          <w:trHeight w:val="1050"/>
        </w:trPr>
        <w:tc>
          <w:tcPr>
            <w:tcW w:w="678" w:type="pct"/>
          </w:tcPr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037" w:type="pct"/>
          </w:tcPr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Logique d’intervention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Indicateurs objectivement vérifiables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Sources et moyens de vérification</w:t>
            </w:r>
          </w:p>
        </w:tc>
        <w:tc>
          <w:tcPr>
            <w:tcW w:w="1325" w:type="pct"/>
          </w:tcPr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Hypothèses</w:t>
            </w:r>
          </w:p>
        </w:tc>
      </w:tr>
      <w:tr w:rsidR="00015DC4" w:rsidRPr="005F6D49" w:rsidTr="004A0999">
        <w:trPr>
          <w:trHeight w:val="1206"/>
        </w:trPr>
        <w:tc>
          <w:tcPr>
            <w:tcW w:w="678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Objectifs généraux</w:t>
            </w:r>
          </w:p>
        </w:tc>
        <w:tc>
          <w:tcPr>
            <w:tcW w:w="1037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 sont les objectifs généraux d'ensemble auxquels l'action va contribuer ?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sont les indicateurs-clefs liés à ces objectifs généraux ?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 xml:space="preserve">Quelles sont les sources d'information pour ces </w:t>
            </w:r>
            <w:proofErr w:type="gramStart"/>
            <w:r w:rsidRPr="005F6D49">
              <w:rPr>
                <w:rFonts w:ascii="Garamond" w:hAnsi="Garamond" w:cs="Arial"/>
                <w:sz w:val="20"/>
                <w:szCs w:val="20"/>
              </w:rPr>
              <w:t>indicateurs?</w:t>
            </w:r>
            <w:proofErr w:type="gramEnd"/>
          </w:p>
        </w:tc>
        <w:tc>
          <w:tcPr>
            <w:tcW w:w="1325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015DC4" w:rsidRPr="005F6D49" w:rsidTr="004A0999">
        <w:trPr>
          <w:trHeight w:val="706"/>
        </w:trPr>
        <w:tc>
          <w:tcPr>
            <w:tcW w:w="678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Objectif spécifique</w:t>
            </w:r>
          </w:p>
        </w:tc>
        <w:tc>
          <w:tcPr>
            <w:tcW w:w="1037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 objectif spécifique l'action doit-elle atteindre comme contribution aux objectifs généraux ?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indicateurs montrent en détail que l'objectif de l'action est atteint ?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 xml:space="preserve">Quelles sources d'information existent et peuvent être </w:t>
            </w:r>
            <w:proofErr w:type="gramStart"/>
            <w:r w:rsidRPr="005F6D49">
              <w:rPr>
                <w:rFonts w:ascii="Garamond" w:hAnsi="Garamond" w:cs="Arial"/>
                <w:sz w:val="20"/>
                <w:szCs w:val="20"/>
              </w:rPr>
              <w:t>rassemblées?</w:t>
            </w:r>
            <w:proofErr w:type="gramEnd"/>
            <w:r w:rsidRPr="005F6D49">
              <w:rPr>
                <w:rFonts w:ascii="Garamond" w:hAnsi="Garamond" w:cs="Arial"/>
                <w:sz w:val="20"/>
                <w:szCs w:val="20"/>
              </w:rPr>
              <w:t xml:space="preserve"> Quelles sont les méthodes pour obtenir ces informations ?</w:t>
            </w:r>
          </w:p>
        </w:tc>
        <w:tc>
          <w:tcPr>
            <w:tcW w:w="1325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 xml:space="preserve">Quels facteurs et conditions, hors de la responsabilité du Bénéficiaire, sont nécessaires pour atteindre cet objectif ? (Conditions externes) </w:t>
            </w: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 xml:space="preserve">Quels sont les risques à prendre en </w:t>
            </w:r>
            <w:proofErr w:type="gramStart"/>
            <w:r w:rsidRPr="005F6D49">
              <w:rPr>
                <w:rFonts w:ascii="Garamond" w:hAnsi="Garamond" w:cs="Arial"/>
                <w:sz w:val="20"/>
                <w:szCs w:val="20"/>
              </w:rPr>
              <w:t>considération?</w:t>
            </w:r>
            <w:proofErr w:type="gramEnd"/>
          </w:p>
        </w:tc>
      </w:tr>
      <w:tr w:rsidR="00015DC4" w:rsidRPr="005F6D49" w:rsidTr="004A0999">
        <w:trPr>
          <w:trHeight w:val="684"/>
        </w:trPr>
        <w:tc>
          <w:tcPr>
            <w:tcW w:w="678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Résultats attendus</w:t>
            </w:r>
          </w:p>
        </w:tc>
        <w:tc>
          <w:tcPr>
            <w:tcW w:w="1037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Les résultats sont les réalisations qui vont permettre l'obtention de l'objectif spécifique.</w:t>
            </w: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sont les résultats attendus ? (Numérotez ces résultats)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indicateurs permettent de vérifier et de mesurer que l'action atteint les résultats attendus ?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Quelles sont les sources d'information pour ces indicateurs ?</w:t>
            </w:r>
          </w:p>
        </w:tc>
        <w:tc>
          <w:tcPr>
            <w:tcW w:w="1325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Quelles conditions externes doivent être réalisées pour obtenir les résultats attendus dans le temps escompté ?</w:t>
            </w:r>
          </w:p>
        </w:tc>
      </w:tr>
      <w:tr w:rsidR="00015DC4" w:rsidRPr="005F6D49" w:rsidTr="004A0999">
        <w:trPr>
          <w:trHeight w:val="706"/>
        </w:trPr>
        <w:tc>
          <w:tcPr>
            <w:tcW w:w="678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Activités à développer</w:t>
            </w:r>
          </w:p>
        </w:tc>
        <w:tc>
          <w:tcPr>
            <w:tcW w:w="1037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Quelles sont les activités-clefs à mettre en œuvre, et dans quel ordre, afin de produire les résultats attendus ? (Groupez les activités par résultats)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  <w:u w:val="single"/>
              </w:rPr>
            </w:pPr>
            <w:r w:rsidRPr="005F6D49">
              <w:rPr>
                <w:rFonts w:ascii="Garamond" w:hAnsi="Garamond" w:cs="Arial"/>
                <w:sz w:val="20"/>
                <w:szCs w:val="20"/>
                <w:u w:val="single"/>
              </w:rPr>
              <w:t>Moyens :</w:t>
            </w: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moyens sont requis pour mettre en œuvre ces activités ? (</w:t>
            </w:r>
            <w:proofErr w:type="gramStart"/>
            <w:r w:rsidRPr="005F6D49">
              <w:rPr>
                <w:rFonts w:ascii="Garamond" w:hAnsi="Garamond" w:cs="Arial"/>
                <w:sz w:val="20"/>
                <w:szCs w:val="20"/>
              </w:rPr>
              <w:t>par</w:t>
            </w:r>
            <w:proofErr w:type="gramEnd"/>
            <w:r w:rsidRPr="005F6D49">
              <w:rPr>
                <w:rFonts w:ascii="Garamond" w:hAnsi="Garamond" w:cs="Arial"/>
                <w:sz w:val="20"/>
                <w:szCs w:val="20"/>
              </w:rPr>
              <w:t xml:space="preserve"> exemple personnel, matériel, formation, études, fournitures, installations opérationnelles, etc.)</w:t>
            </w:r>
          </w:p>
        </w:tc>
        <w:tc>
          <w:tcPr>
            <w:tcW w:w="980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Quelles sont les sources d'information sur le déroulement de l'action ?</w:t>
            </w: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  <w:u w:val="single"/>
              </w:rPr>
            </w:pP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  <w:u w:val="single"/>
              </w:rPr>
            </w:pPr>
            <w:r w:rsidRPr="005F6D49">
              <w:rPr>
                <w:rFonts w:ascii="Garamond" w:hAnsi="Garamond" w:cs="Arial"/>
                <w:sz w:val="20"/>
                <w:szCs w:val="20"/>
                <w:u w:val="single"/>
              </w:rPr>
              <w:t>Coûts :</w:t>
            </w:r>
          </w:p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>Quels sont les coûts de l'action ? leur nature ? (Détail dans le budget de l'action)</w:t>
            </w:r>
          </w:p>
        </w:tc>
        <w:tc>
          <w:tcPr>
            <w:tcW w:w="1325" w:type="pct"/>
          </w:tcPr>
          <w:p w:rsidR="00015DC4" w:rsidRPr="005F6D49" w:rsidRDefault="00015DC4" w:rsidP="004A0999">
            <w:pPr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5F6D49">
              <w:rPr>
                <w:rFonts w:ascii="Garamond" w:hAnsi="Garamond" w:cs="Arial"/>
                <w:sz w:val="20"/>
                <w:szCs w:val="20"/>
              </w:rPr>
              <w:t xml:space="preserve">Quelles </w:t>
            </w:r>
            <w:proofErr w:type="spellStart"/>
            <w:r w:rsidRPr="005F6D49">
              <w:rPr>
                <w:rFonts w:ascii="Garamond" w:hAnsi="Garamond" w:cs="Arial"/>
                <w:sz w:val="20"/>
                <w:szCs w:val="20"/>
              </w:rPr>
              <w:t>pré-conditions</w:t>
            </w:r>
            <w:proofErr w:type="spellEnd"/>
            <w:r w:rsidRPr="005F6D49">
              <w:rPr>
                <w:rFonts w:ascii="Garamond" w:hAnsi="Garamond" w:cs="Arial"/>
                <w:sz w:val="20"/>
                <w:szCs w:val="20"/>
              </w:rPr>
              <w:t xml:space="preserve"> sont requises avant que l'action ne commence ? Quelles conditions hors du contrôle direct du Bénéficiaire doivent être réalisées pour la mise en œuvre des activités prévues ?</w:t>
            </w:r>
          </w:p>
        </w:tc>
      </w:tr>
    </w:tbl>
    <w:p w:rsidR="00015DC4" w:rsidRPr="005F6D49" w:rsidRDefault="00015DC4" w:rsidP="00015DC4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015DC4" w:rsidRPr="005F6D49" w:rsidRDefault="00015DC4" w:rsidP="00015DC4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D6001B" w:rsidRDefault="00D6001B"/>
    <w:sectPr w:rsidR="00D600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DC4" w:rsidRDefault="00015DC4" w:rsidP="00015DC4">
      <w:pPr>
        <w:spacing w:after="0" w:line="240" w:lineRule="auto"/>
      </w:pPr>
      <w:r>
        <w:separator/>
      </w:r>
    </w:p>
  </w:endnote>
  <w:endnote w:type="continuationSeparator" w:id="0">
    <w:p w:rsidR="00015DC4" w:rsidRDefault="00015DC4" w:rsidP="0001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DC4" w:rsidRDefault="00015DC4" w:rsidP="00015DC4">
      <w:pPr>
        <w:spacing w:after="0" w:line="240" w:lineRule="auto"/>
      </w:pPr>
      <w:r>
        <w:separator/>
      </w:r>
    </w:p>
  </w:footnote>
  <w:footnote w:type="continuationSeparator" w:id="0">
    <w:p w:rsidR="00015DC4" w:rsidRDefault="00015DC4" w:rsidP="00015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DC4" w:rsidRDefault="00015DC4">
    <w:pPr>
      <w:pStyle w:val="En-tte"/>
    </w:pPr>
    <w:r>
      <w:rPr>
        <w:rFonts w:ascii="Garamond" w:hAnsi="Garamond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B505B3B" wp14:editId="14C8AEF8">
          <wp:simplePos x="0" y="0"/>
          <wp:positionH relativeFrom="column">
            <wp:posOffset>4181475</wp:posOffset>
          </wp:positionH>
          <wp:positionV relativeFrom="paragraph">
            <wp:posOffset>-286385</wp:posOffset>
          </wp:positionV>
          <wp:extent cx="1580515" cy="658319"/>
          <wp:effectExtent l="0" t="0" r="635" b="8890"/>
          <wp:wrapTight wrapText="bothSides">
            <wp:wrapPolygon edited="0">
              <wp:start x="0" y="0"/>
              <wp:lineTo x="0" y="21266"/>
              <wp:lineTo x="21348" y="21266"/>
              <wp:lineTo x="21348" y="0"/>
              <wp:lineTo x="0" y="0"/>
            </wp:wrapPolygon>
          </wp:wrapTight>
          <wp:docPr id="1" name="Image 1" descr="Q:\DAE\SAE\INTERREG Caraïbes\INTERREG Caraïbes 2014-2020\Nouveau Logo\interreg_CARAIBES_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DAE\SAE\INTERREG Caraïbes\INTERREG Caraïbes 2014-2020\Nouveau Logo\interreg_CARAIBES_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0515" cy="658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C4"/>
    <w:rsid w:val="00015DC4"/>
    <w:rsid w:val="00D6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B37D-27CD-4568-9439-62AC5F70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D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6">
    <w:name w:val="Grille du tableau6"/>
    <w:basedOn w:val="TableauNormal"/>
    <w:next w:val="Grilledutableau"/>
    <w:uiPriority w:val="59"/>
    <w:rsid w:val="0001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1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5DC4"/>
  </w:style>
  <w:style w:type="paragraph" w:styleId="Pieddepage">
    <w:name w:val="footer"/>
    <w:basedOn w:val="Normal"/>
    <w:link w:val="PieddepageCar"/>
    <w:uiPriority w:val="99"/>
    <w:unhideWhenUsed/>
    <w:rsid w:val="00015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GUADELOUPE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BECMONT</dc:creator>
  <cp:keywords/>
  <dc:description/>
  <cp:lastModifiedBy>Marion BECMONT</cp:lastModifiedBy>
  <cp:revision>1</cp:revision>
  <dcterms:created xsi:type="dcterms:W3CDTF">2021-09-10T18:54:00Z</dcterms:created>
  <dcterms:modified xsi:type="dcterms:W3CDTF">2021-09-10T18:55:00Z</dcterms:modified>
</cp:coreProperties>
</file>